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33" w:rsidRPr="00693233" w:rsidRDefault="00693233" w:rsidP="00693233">
      <w:pPr>
        <w:spacing w:after="0"/>
        <w:ind w:left="-709" w:right="-846"/>
        <w:jc w:val="center"/>
        <w:rPr>
          <w:b/>
          <w:sz w:val="28"/>
        </w:rPr>
      </w:pPr>
      <w:r w:rsidRPr="00693233">
        <w:rPr>
          <w:b/>
          <w:sz w:val="28"/>
        </w:rPr>
        <w:t xml:space="preserve">STANDAR DOKUMEN PENERAPAN SISTEM MANAJEMEN ANTI PENYUAPAN (SMAP) </w:t>
      </w:r>
    </w:p>
    <w:p w:rsidR="00C702D0" w:rsidRPr="00693233" w:rsidRDefault="00693233" w:rsidP="00693233">
      <w:pPr>
        <w:spacing w:after="0"/>
        <w:ind w:left="-709" w:right="-846"/>
        <w:jc w:val="center"/>
        <w:rPr>
          <w:b/>
          <w:sz w:val="28"/>
        </w:rPr>
      </w:pPr>
      <w:r w:rsidRPr="00693233">
        <w:rPr>
          <w:b/>
          <w:sz w:val="28"/>
        </w:rPr>
        <w:t>MENGACU</w:t>
      </w:r>
      <w:r w:rsidRPr="00693233">
        <w:rPr>
          <w:b/>
          <w:sz w:val="28"/>
        </w:rPr>
        <w:t xml:space="preserve"> PADA</w:t>
      </w:r>
    </w:p>
    <w:p w:rsidR="00693233" w:rsidRPr="00693233" w:rsidRDefault="00693233" w:rsidP="00693233">
      <w:pPr>
        <w:spacing w:after="0"/>
        <w:ind w:left="-709" w:right="-846"/>
        <w:jc w:val="center"/>
        <w:rPr>
          <w:b/>
          <w:sz w:val="28"/>
        </w:rPr>
      </w:pPr>
      <w:r w:rsidRPr="00693233">
        <w:rPr>
          <w:b/>
          <w:sz w:val="28"/>
        </w:rPr>
        <w:t>KEPUTUSAN DIREKTUR JENDER</w:t>
      </w:r>
      <w:r w:rsidRPr="00693233">
        <w:rPr>
          <w:b/>
          <w:sz w:val="28"/>
        </w:rPr>
        <w:t xml:space="preserve">AL BINA KONSTRUKSI, KEMENTERIAN </w:t>
      </w:r>
      <w:r w:rsidRPr="00693233">
        <w:rPr>
          <w:b/>
          <w:sz w:val="28"/>
        </w:rPr>
        <w:t>PEKERJAAN UMU</w:t>
      </w:r>
      <w:r w:rsidRPr="00693233">
        <w:rPr>
          <w:b/>
          <w:sz w:val="28"/>
        </w:rPr>
        <w:t>M DAN PERUMAHAN RAKYAT NOMOR 37/KPT</w:t>
      </w:r>
      <w:bookmarkStart w:id="0" w:name="_GoBack"/>
      <w:bookmarkEnd w:id="0"/>
      <w:r w:rsidRPr="00693233">
        <w:rPr>
          <w:b/>
          <w:sz w:val="28"/>
        </w:rPr>
        <w:t>S/DK/2025</w:t>
      </w:r>
      <w:r w:rsidRPr="00693233">
        <w:rPr>
          <w:b/>
          <w:sz w:val="28"/>
        </w:rPr>
        <w:t xml:space="preserve"> TENTANG PENETAPAN STANDAR SKEMA SERTIFIKASI BADAN USAHA JASA KONSTRUKSI</w:t>
      </w:r>
    </w:p>
    <w:p w:rsidR="00693233" w:rsidRDefault="00693233" w:rsidP="00693233">
      <w:pPr>
        <w:spacing w:after="0"/>
        <w:jc w:val="center"/>
        <w:rPr>
          <w:b/>
        </w:rPr>
      </w:pPr>
    </w:p>
    <w:tbl>
      <w:tblPr>
        <w:tblW w:w="11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"/>
        <w:gridCol w:w="515"/>
        <w:gridCol w:w="6662"/>
        <w:gridCol w:w="993"/>
        <w:gridCol w:w="1559"/>
        <w:gridCol w:w="992"/>
      </w:tblGrid>
      <w:tr w:rsidR="00693233" w:rsidRPr="008E6A99" w:rsidTr="00693233">
        <w:trPr>
          <w:trHeight w:val="706"/>
          <w:tblHeader/>
          <w:jc w:val="center"/>
        </w:trPr>
        <w:tc>
          <w:tcPr>
            <w:tcW w:w="893" w:type="dxa"/>
            <w:gridSpan w:val="2"/>
            <w:shd w:val="clear" w:color="auto" w:fill="92D050"/>
            <w:vAlign w:val="center"/>
          </w:tcPr>
          <w:p w:rsidR="00693233" w:rsidRPr="008E6A99" w:rsidRDefault="00693233" w:rsidP="00693233">
            <w:pPr>
              <w:pStyle w:val="ListParagraph"/>
              <w:widowControl w:val="0"/>
              <w:autoSpaceDE w:val="0"/>
              <w:autoSpaceDN w:val="0"/>
              <w:ind w:left="0"/>
              <w:jc w:val="center"/>
              <w:rPr>
                <w:rFonts w:ascii="Bookman Old Style" w:hAnsi="Bookman Old Style" w:cs="Arial"/>
                <w:b/>
                <w:color w:val="000000" w:themeColor="text1"/>
                <w:lang w:val="id-ID"/>
              </w:rPr>
            </w:pPr>
            <w:r w:rsidRPr="6DFE8DDC">
              <w:rPr>
                <w:rFonts w:ascii="Bookman Old Style" w:hAnsi="Bookman Old Style" w:cs="Arial"/>
                <w:b/>
                <w:color w:val="000000" w:themeColor="text1"/>
                <w:lang w:val="id-ID"/>
              </w:rPr>
              <w:t>No</w:t>
            </w:r>
          </w:p>
        </w:tc>
        <w:tc>
          <w:tcPr>
            <w:tcW w:w="6662" w:type="dxa"/>
            <w:shd w:val="clear" w:color="auto" w:fill="92D050"/>
            <w:vAlign w:val="center"/>
          </w:tcPr>
          <w:p w:rsidR="00693233" w:rsidRPr="008E6A99" w:rsidRDefault="00693233" w:rsidP="00693233">
            <w:pPr>
              <w:pStyle w:val="ListParagraph"/>
              <w:widowControl w:val="0"/>
              <w:autoSpaceDE w:val="0"/>
              <w:autoSpaceDN w:val="0"/>
              <w:ind w:left="0"/>
              <w:jc w:val="center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  <w:t>Prinsip Sistem Manajemen Anti Penyuapan ditinjau dari Prosedur dan Rekaman yang wajib dimiliki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693233" w:rsidRPr="008E6A99" w:rsidRDefault="00693233" w:rsidP="00693233">
            <w:pPr>
              <w:pStyle w:val="ListParagraph"/>
              <w:widowControl w:val="0"/>
              <w:autoSpaceDE w:val="0"/>
              <w:autoSpaceDN w:val="0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Besar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693233" w:rsidRPr="008E6A99" w:rsidRDefault="00693233" w:rsidP="0069323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Menengah/BU Spesialis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693233" w:rsidRPr="008E6A99" w:rsidRDefault="00693233" w:rsidP="00693233">
            <w:pPr>
              <w:pStyle w:val="ListParagraph"/>
              <w:widowControl w:val="0"/>
              <w:autoSpaceDE w:val="0"/>
              <w:autoSpaceDN w:val="0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Kecil</w:t>
            </w:r>
          </w:p>
        </w:tc>
      </w:tr>
      <w:tr w:rsidR="00693233" w:rsidRPr="008E6A99" w:rsidTr="00693233">
        <w:trPr>
          <w:jc w:val="center"/>
        </w:trPr>
        <w:tc>
          <w:tcPr>
            <w:tcW w:w="378" w:type="dxa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7177" w:type="dxa"/>
            <w:gridSpan w:val="2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  <w:t>Dokumen Perencanaan SMAP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Kebijakan anti penyuapan (Klausul 5.2)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2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 xml:space="preserve">Identifikasi risiko (Klausul 4.5) 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3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Memahami organisasi, dan konteksnya (Klausul 4.1)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4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Sasaran anti penyuapan dan perencanaan untuk mencapainya (Kalusul 6.2)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5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Sumber daya, Struktur organisasi, dan Pertanggungjawaban  (Klausul 7.1)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6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Kompetensi, Pelatihan, dan Kepedulian (Klausul 7.2)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7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Komunikasi, Partisipasi, dan Konsultasi (Klausul 7.4)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8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Dokumentasi (Klausul 7.5)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9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Pengendalian Dokumen (Klausul 7.5.3)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10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Pengendalian Operasional (Klausul 8.1)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11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 xml:space="preserve">Kesiagaan dan Tanggap Darurat (Klausul 8.8 ) 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12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Pengukuran dan Pemantauan (Klausul 9.1)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13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Tinjauan fungsi kepatuhan anti Penyuapan (Klausul 9.4)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14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Pengendalian informasi terdokumentasi (Klausul 7.5.3)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15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Audit Internal (Klausul 9.2)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16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Tinjauan Manajemen  (Klausul 9.3)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7177" w:type="dxa"/>
            <w:gridSpan w:val="2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  <w:t>Dokumen Rekaman Pelaksanaan SMAP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1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Kepemimpinan dan komitmen (Kalusul 5.1)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2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Komitmen anti penyuapan (Klausul 8.6)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613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3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Penilaian risiko penyuapan (Kalusul 4.5)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253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4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_Ω‰ï'3"/>
                <w:color w:val="000000" w:themeColor="text1"/>
                <w:lang w:val="en-US"/>
              </w:rPr>
              <w:t>Informasi terdokumentasi</w:t>
            </w: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 xml:space="preserve"> (Klausul </w:t>
            </w:r>
            <w:r w:rsidRPr="6DFE8DDC">
              <w:rPr>
                <w:rFonts w:ascii="Bookman Old Style" w:hAnsi="Bookman Old Style" w:cs="_Ω‰ï'3"/>
                <w:color w:val="000000" w:themeColor="text1"/>
                <w:lang w:val="en-US"/>
              </w:rPr>
              <w:t>7.5)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253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5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_Ω‰ï'3"/>
                <w:color w:val="000000" w:themeColor="text1"/>
                <w:lang w:val="en-US"/>
              </w:rPr>
              <w:t>Pemantauan, pengukuran, analisis, dan evaluasi</w:t>
            </w: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 xml:space="preserve"> (Klausul </w:t>
            </w:r>
            <w:r w:rsidRPr="6DFE8DDC">
              <w:rPr>
                <w:rFonts w:ascii="Bookman Old Style" w:hAnsi="Bookman Old Style" w:cs="_Ω‰ï'3"/>
                <w:color w:val="000000" w:themeColor="text1"/>
                <w:lang w:val="en-US"/>
              </w:rPr>
              <w:t>9.1)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  <w:tr w:rsidR="00693233" w:rsidRPr="008E6A99" w:rsidTr="00693233">
        <w:trPr>
          <w:jc w:val="center"/>
        </w:trPr>
        <w:tc>
          <w:tcPr>
            <w:tcW w:w="378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253"/>
              <w:rPr>
                <w:rFonts w:ascii="Bookman Old Style" w:hAnsi="Bookman Old Style" w:cs="Arial"/>
                <w:color w:val="000000" w:themeColor="text1"/>
              </w:rPr>
            </w:pPr>
          </w:p>
        </w:tc>
        <w:tc>
          <w:tcPr>
            <w:tcW w:w="515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8E6A99">
              <w:rPr>
                <w:rFonts w:ascii="Bookman Old Style" w:hAnsi="Bookman Old Style" w:cs="Arial"/>
                <w:color w:val="000000" w:themeColor="text1"/>
              </w:rPr>
              <w:t>6</w:t>
            </w:r>
          </w:p>
        </w:tc>
        <w:tc>
          <w:tcPr>
            <w:tcW w:w="6662" w:type="dxa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rPr>
                <w:rFonts w:ascii="Bookman Old Style" w:hAnsi="Bookman Old Style" w:cs="Arial"/>
                <w:b/>
                <w:color w:val="000000" w:themeColor="text1"/>
                <w:lang w:val="en-US"/>
              </w:rPr>
            </w:pPr>
            <w:r w:rsidRPr="6DFE8DDC">
              <w:rPr>
                <w:rFonts w:ascii="Bookman Old Style" w:hAnsi="Bookman Old Style" w:cs="Arial"/>
                <w:color w:val="000000" w:themeColor="text1"/>
                <w:lang w:val="en-US"/>
              </w:rPr>
              <w:t>Laporan hasil audit internal (Klasul 9.2)</w:t>
            </w:r>
          </w:p>
        </w:tc>
        <w:tc>
          <w:tcPr>
            <w:tcW w:w="993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93233" w:rsidRPr="008E6A99" w:rsidRDefault="00693233" w:rsidP="005D40E8">
            <w:pPr>
              <w:pStyle w:val="ListParagraph"/>
              <w:widowControl w:val="0"/>
              <w:autoSpaceDE w:val="0"/>
              <w:autoSpaceDN w:val="0"/>
              <w:spacing w:line="360" w:lineRule="auto"/>
              <w:ind w:left="0"/>
              <w:jc w:val="center"/>
              <w:rPr>
                <w:rFonts w:ascii="Bookman Old Style" w:hAnsi="Bookman Old Style" w:cs="Arial"/>
                <w:b/>
                <w:bCs/>
                <w:color w:val="000000" w:themeColor="text1"/>
              </w:rPr>
            </w:pPr>
          </w:p>
        </w:tc>
      </w:tr>
    </w:tbl>
    <w:p w:rsidR="00693233" w:rsidRPr="00693233" w:rsidRDefault="00693233" w:rsidP="00693233">
      <w:pPr>
        <w:spacing w:after="0"/>
        <w:jc w:val="center"/>
        <w:rPr>
          <w:b/>
          <w:sz w:val="24"/>
        </w:rPr>
      </w:pPr>
    </w:p>
    <w:sectPr w:rsidR="00693233" w:rsidRPr="00693233" w:rsidSect="00693233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Ω‰ï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3"/>
    <w:rsid w:val="003B29D6"/>
    <w:rsid w:val="0043767E"/>
    <w:rsid w:val="00442469"/>
    <w:rsid w:val="005C599C"/>
    <w:rsid w:val="00692FCD"/>
    <w:rsid w:val="00693233"/>
    <w:rsid w:val="006A1A5A"/>
    <w:rsid w:val="007D1583"/>
    <w:rsid w:val="00800F13"/>
    <w:rsid w:val="00AE3873"/>
    <w:rsid w:val="00B10A54"/>
    <w:rsid w:val="00B60CB6"/>
    <w:rsid w:val="00C702D0"/>
    <w:rsid w:val="00D0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146F"/>
  <w15:chartTrackingRefBased/>
  <w15:docId w15:val="{F11B73AE-972B-4508-8CD9-587EC754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693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69323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2026-06-02T08:44:00Z</dcterms:created>
  <dcterms:modified xsi:type="dcterms:W3CDTF">2026-06-02T08:52:00Z</dcterms:modified>
</cp:coreProperties>
</file>